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jc w:val="center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i w:val="0"/>
          <w:color w:val="auto"/>
          <w:kern w:val="0"/>
          <w:sz w:val="24"/>
          <w:szCs w:val="24"/>
          <w:u w:val="none"/>
          <w:lang w:val="en-US" w:eastAsia="zh-CN" w:bidi="ar"/>
        </w:rPr>
        <w:t xml:space="preserve">Table </w:t>
      </w:r>
      <w:r>
        <w:rPr>
          <w:rFonts w:hint="default" w:ascii="Times New Roman" w:hAnsi="Times New Roman" w:eastAsia="宋体" w:cs="Times New Roman"/>
          <w:b/>
          <w:bCs/>
          <w:i w:val="0"/>
          <w:color w:val="auto"/>
          <w:kern w:val="0"/>
          <w:sz w:val="24"/>
          <w:szCs w:val="24"/>
          <w:u w:val="none"/>
          <w:lang w:val="en-US" w:eastAsia="zh-CN" w:bidi="ar"/>
        </w:rPr>
        <w:t>S1</w:t>
      </w:r>
      <w:r>
        <w:rPr>
          <w:rFonts w:hint="default" w:ascii="Times New Roman" w:hAnsi="Times New Roman" w:eastAsia="宋体" w:cs="Times New Roman"/>
          <w:i w:val="0"/>
          <w:color w:val="auto"/>
          <w:kern w:val="0"/>
          <w:sz w:val="24"/>
          <w:szCs w:val="24"/>
          <w:u w:val="none"/>
          <w:lang w:val="en-US" w:eastAsia="zh-CN" w:bidi="ar"/>
        </w:rPr>
        <w:t>.</w:t>
      </w:r>
      <w:r>
        <w:rPr>
          <w:rFonts w:hint="default" w:ascii="Times New Roman" w:hAnsi="Times New Roman" w:eastAsia="宋体" w:cs="Times New Roman"/>
          <w:i w:val="0"/>
          <w:color w:val="auto"/>
          <w:kern w:val="0"/>
          <w:sz w:val="24"/>
          <w:szCs w:val="24"/>
          <w:u w:val="none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Unigenes related to saponin </w:t>
      </w:r>
      <w:bookmarkStart w:id="1" w:name="_GoBack"/>
      <w:bookmarkEnd w:id="1"/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skeleton biosynthesis obtained after three independent biological replicates along with their mean values.</w:t>
      </w:r>
    </w:p>
    <w:tbl>
      <w:tblPr>
        <w:tblStyle w:val="3"/>
        <w:tblW w:w="8326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89"/>
        <w:gridCol w:w="909"/>
        <w:gridCol w:w="909"/>
        <w:gridCol w:w="880"/>
        <w:gridCol w:w="646"/>
        <w:gridCol w:w="520"/>
        <w:gridCol w:w="57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Definition</w:t>
            </w:r>
          </w:p>
        </w:tc>
        <w:tc>
          <w:tcPr>
            <w:tcW w:w="90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Abbreviation</w:t>
            </w:r>
          </w:p>
        </w:tc>
        <w:tc>
          <w:tcPr>
            <w:tcW w:w="90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EC number</w:t>
            </w:r>
          </w:p>
        </w:tc>
        <w:tc>
          <w:tcPr>
            <w:tcW w:w="88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KO assignment</w:t>
            </w:r>
          </w:p>
        </w:tc>
        <w:tc>
          <w:tcPr>
            <w:tcW w:w="1739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RPKM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  <w:jc w:val="center"/>
        </w:trPr>
        <w:tc>
          <w:tcPr>
            <w:tcW w:w="388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90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90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646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Root</w:t>
            </w:r>
          </w:p>
        </w:tc>
        <w:tc>
          <w:tcPr>
            <w:tcW w:w="52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Stem</w:t>
            </w:r>
          </w:p>
        </w:tc>
        <w:tc>
          <w:tcPr>
            <w:tcW w:w="573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leaf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Acetyl-CoA acetyltransferase</w:t>
            </w:r>
          </w:p>
        </w:tc>
        <w:tc>
          <w:tcPr>
            <w:tcW w:w="909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AACT</w:t>
            </w:r>
          </w:p>
        </w:tc>
        <w:tc>
          <w:tcPr>
            <w:tcW w:w="909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2.3.1.9</w:t>
            </w:r>
          </w:p>
        </w:tc>
        <w:tc>
          <w:tcPr>
            <w:tcW w:w="88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K00626</w:t>
            </w:r>
          </w:p>
        </w:tc>
        <w:tc>
          <w:tcPr>
            <w:tcW w:w="646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57.31</w:t>
            </w:r>
          </w:p>
        </w:tc>
        <w:tc>
          <w:tcPr>
            <w:tcW w:w="52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38.05</w:t>
            </w:r>
          </w:p>
        </w:tc>
        <w:tc>
          <w:tcPr>
            <w:tcW w:w="573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59.72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Hydroxymethyl glutaryl CoA synthase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HMGS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2.3.3.10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K01641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221.75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97.63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132.32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bookmarkStart w:id="0" w:name="OLE_LINK3"/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Hydroxymethyl gutryl CoA reductase</w:t>
            </w:r>
            <w:bookmarkEnd w:id="0"/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HMGR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1.1.1.34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K00021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230.94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116.95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210.65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Mevalonate kinase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MVK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2.7.1.36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K00869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23.1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16.70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9.78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Phosphomevalonate kinase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PMK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2.7.4.2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K00938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6.37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7.47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7.46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Diphosphosphate decarboxylase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MVD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4.1.1.33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K01597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77.61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56.83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82.77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Isopentenyl pyrophosphate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IDI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5.3.3.2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K01823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60.12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71.54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109.80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1-deoxy-D-xylulose-5-phosphate synthase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DXS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2.2.1.7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instrText xml:space="preserve"> HYPERLINK "http://www.genome.jp/dbget-bin/www_bget?ko:K01662" \o "http://www.genome.jp/dbget-bin/www_bget?ko:K01662" </w:instrTex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  <w:t>K01662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59.1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37.93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202.45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1-deoxy-D-xylulose-5-phosphate reductoisomerase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DXR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1.1.1.267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K00099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32.47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32.40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83.07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2-C-methyl-D-erythritol 4-phosphate cytidylyltransferase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MEP-CT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2.7.7.60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K00991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3.07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3.04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13.67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4-diphosphocytidyl-2-C-methyl-D-erythritol kinase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CDP-MEK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2.7.1.148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K00919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51.44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40.69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88.36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2-C-methyl-D-erythritol 2,4-cyclodiphosphate synthase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MECDPS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4.6.1.12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K01770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10.22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21.11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116.55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(E)-4-hydroxy-3-methylbut-2-enyl-diphosphate synthase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HMBPPS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1.17.7.1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K03526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93.95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81.99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203.64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4-hydroxy-3-methylbut-2-en-1-yl diphosphate reductase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HMBPPR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1.17.1.2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K03527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40.91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39.29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97.87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Geranyl diphosphate synthase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GPS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2.5.1.29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K14066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2.38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5.45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4.30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Farnesyl diphosphate synthase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FPS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2.5.1.10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K00787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39.5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54.22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91.58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Squalene synthase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SS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2.5.1.21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K00801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123.13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129.64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75.55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Squalene monooxygenase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SE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1.14.14.17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instrText xml:space="preserve"> HYPERLINK "http://www.genome.jp/dbget-bin/www_bget?ko:K00511target=_blank" \o "http://www.genome.jp/dbget-bin/www_bget?ko:K00511target=_blank" </w:instrTex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  <w:t>K00511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14.43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36.36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78.45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β-amyrin synthase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bAS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5.4.99.39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instrText xml:space="preserve"> HYPERLINK "http://www.genome.jp/dbget-bin/www_bget?ko:K15813" \o "http://www.genome.jp/dbget-bin/www_bget?ko:K15813" </w:instrTex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  <w:t>K15813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64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111.47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129.17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103.42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cript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6F6A9A"/>
    <w:rsid w:val="260E4041"/>
    <w:rsid w:val="475E7F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paragraph" w:customStyle="1" w:styleId="6">
    <w:name w:val="标题 11"/>
    <w:basedOn w:val="1"/>
    <w:qFormat/>
    <w:uiPriority w:val="0"/>
    <w:pPr>
      <w:spacing w:before="100" w:beforeAutospacing="1" w:after="100" w:afterAutospacing="1" w:line="480" w:lineRule="auto"/>
      <w:outlineLvl w:val="0"/>
    </w:pPr>
    <w:rPr>
      <w:rFonts w:ascii="Times New Roman" w:hAnsi="Times New Roman" w:cs="Times New Roman"/>
      <w:b/>
      <w:bCs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程瑶</dc:creator>
  <cp:lastModifiedBy>程程</cp:lastModifiedBy>
  <dcterms:modified xsi:type="dcterms:W3CDTF">2019-12-10T12:08:46Z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